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F622B">
      <w:pPr>
        <w:jc w:val="center"/>
        <w:rPr>
          <w:rFonts w:eastAsia="黑体"/>
          <w:b/>
          <w:color w:val="auto"/>
          <w:sz w:val="44"/>
        </w:rPr>
      </w:pPr>
    </w:p>
    <w:p w14:paraId="719E0777">
      <w:pPr>
        <w:jc w:val="center"/>
        <w:rPr>
          <w:rFonts w:eastAsia="黑体"/>
          <w:b/>
          <w:color w:val="auto"/>
          <w:sz w:val="44"/>
        </w:rPr>
      </w:pPr>
    </w:p>
    <w:p w14:paraId="7D58F8BD">
      <w:pPr>
        <w:jc w:val="center"/>
        <w:rPr>
          <w:rFonts w:eastAsia="黑体"/>
          <w:b/>
          <w:color w:val="auto"/>
          <w:sz w:val="44"/>
        </w:rPr>
      </w:pPr>
    </w:p>
    <w:p w14:paraId="76BE9165">
      <w:pPr>
        <w:jc w:val="center"/>
        <w:rPr>
          <w:rFonts w:eastAsia="黑体"/>
          <w:b/>
          <w:color w:val="auto"/>
          <w:sz w:val="44"/>
        </w:rPr>
      </w:pPr>
    </w:p>
    <w:p w14:paraId="2E3E3AF9">
      <w:pPr>
        <w:spacing w:line="120" w:lineRule="auto"/>
        <w:jc w:val="center"/>
        <w:rPr>
          <w:rFonts w:eastAsia="黑体"/>
          <w:b/>
          <w:color w:val="auto"/>
          <w:sz w:val="24"/>
        </w:rPr>
      </w:pPr>
    </w:p>
    <w:p w14:paraId="50F3F9CF">
      <w:pPr>
        <w:spacing w:line="500" w:lineRule="exact"/>
        <w:jc w:val="center"/>
        <w:rPr>
          <w:rFonts w:ascii="宋体"/>
          <w:b/>
          <w:color w:val="auto"/>
          <w:sz w:val="28"/>
        </w:rPr>
      </w:pPr>
    </w:p>
    <w:p w14:paraId="0FA36C0C">
      <w:pPr>
        <w:spacing w:line="120" w:lineRule="auto"/>
        <w:jc w:val="center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/>
          <w:b/>
          <w:color w:val="auto"/>
          <w:sz w:val="28"/>
        </w:rPr>
        <w:t>湘交工学会[20</w:t>
      </w:r>
      <w:r>
        <w:rPr>
          <w:rFonts w:ascii="宋体" w:hAnsi="宋体"/>
          <w:b/>
          <w:color w:val="auto"/>
          <w:sz w:val="28"/>
        </w:rPr>
        <w:t>2</w:t>
      </w:r>
      <w:r>
        <w:rPr>
          <w:rFonts w:hint="eastAsia" w:ascii="宋体" w:hAnsi="宋体"/>
          <w:b/>
          <w:color w:val="auto"/>
          <w:sz w:val="28"/>
          <w:lang w:val="en-US" w:eastAsia="zh-CN"/>
        </w:rPr>
        <w:t>6</w:t>
      </w:r>
      <w:r>
        <w:rPr>
          <w:rFonts w:hint="eastAsia" w:ascii="宋体" w:hAnsi="宋体"/>
          <w:b/>
          <w:color w:val="auto"/>
          <w:sz w:val="28"/>
        </w:rPr>
        <w:t>]</w:t>
      </w:r>
      <w:r>
        <w:rPr>
          <w:rFonts w:hint="eastAsia" w:ascii="宋体" w:hAnsi="宋体"/>
          <w:b/>
          <w:color w:val="auto"/>
          <w:sz w:val="28"/>
          <w:lang w:val="en-US" w:eastAsia="zh-CN"/>
        </w:rPr>
        <w:t>04</w:t>
      </w:r>
      <w:r>
        <w:rPr>
          <w:rFonts w:hint="eastAsia" w:ascii="宋体" w:hAnsi="宋体"/>
          <w:b/>
          <w:color w:val="auto"/>
          <w:sz w:val="28"/>
        </w:rPr>
        <w:t>号</w:t>
      </w:r>
    </w:p>
    <w:p w14:paraId="436379E9">
      <w:pPr>
        <w:spacing w:line="240" w:lineRule="exact"/>
        <w:jc w:val="both"/>
        <w:rPr>
          <w:rFonts w:ascii="宋体" w:hAnsi="宋体"/>
          <w:b/>
          <w:bCs/>
          <w:color w:val="auto"/>
          <w:sz w:val="28"/>
          <w:szCs w:val="28"/>
        </w:rPr>
      </w:pPr>
    </w:p>
    <w:p w14:paraId="12742A0F">
      <w:pPr>
        <w:pStyle w:val="3"/>
        <w:spacing w:line="600" w:lineRule="exact"/>
        <w:rPr>
          <w:rFonts w:hint="eastAsia"/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关于</w:t>
      </w:r>
      <w:r>
        <w:rPr>
          <w:rFonts w:hint="eastAsia"/>
          <w:b/>
          <w:bCs/>
          <w:sz w:val="40"/>
          <w:szCs w:val="40"/>
          <w:lang w:val="en-US" w:eastAsia="zh-CN"/>
        </w:rPr>
        <w:t>开展2026年</w:t>
      </w:r>
      <w:bookmarkStart w:id="0" w:name="_GoBack"/>
      <w:bookmarkEnd w:id="0"/>
      <w:r>
        <w:rPr>
          <w:rFonts w:hint="eastAsia"/>
          <w:b/>
          <w:bCs/>
          <w:sz w:val="40"/>
          <w:szCs w:val="40"/>
        </w:rPr>
        <w:t>《湖南省交通工程学会</w:t>
      </w:r>
    </w:p>
    <w:p w14:paraId="6C560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0" w:line="560" w:lineRule="exact"/>
        <w:jc w:val="center"/>
        <w:textAlignment w:val="auto"/>
        <w:rPr>
          <w:rFonts w:hint="eastAsia"/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团体标准》</w:t>
      </w:r>
      <w:r>
        <w:rPr>
          <w:rFonts w:hint="eastAsia"/>
          <w:b/>
          <w:bCs/>
          <w:sz w:val="40"/>
          <w:szCs w:val="40"/>
          <w:lang w:val="en-US" w:eastAsia="zh-CN"/>
        </w:rPr>
        <w:t>申报工作</w:t>
      </w:r>
      <w:r>
        <w:rPr>
          <w:rFonts w:hint="eastAsia"/>
          <w:b/>
          <w:bCs/>
          <w:sz w:val="40"/>
          <w:szCs w:val="40"/>
        </w:rPr>
        <w:t>的通知</w:t>
      </w:r>
    </w:p>
    <w:p w14:paraId="3D431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各会员单位：</w:t>
      </w:r>
    </w:p>
    <w:p w14:paraId="376765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根据湖南省交通工程学会标准化委员会2026年工作安排，现决定开展2026年度湖南省交通工程学会团体标准的申报工作。具体通知如下：</w:t>
      </w:r>
    </w:p>
    <w:p w14:paraId="442869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一、申报原则及范围</w:t>
      </w:r>
    </w:p>
    <w:p w14:paraId="4702A9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湖南省交通工程学会标准为团体标准，由学会发布，并供社会自愿采用。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学会鼓励各会员单位积极申报团体标准，团体标准立项审查阶段不收取费用。根据《湖南省交通工程学会团体标准管理办法（试行）》第四条规定，申报的具体范围如下：</w:t>
      </w:r>
    </w:p>
    <w:p w14:paraId="4BDC846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（一）对于需要在本省范围内同意，而又没有国家标准、行业标准和地方标准规定的相关技术内容，可申报学会团体标准。</w:t>
      </w:r>
    </w:p>
    <w:p w14:paraId="0AA455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（二）对于已有国家标准、行业标准和地方标准，可细化现行国家标准、行业标准和地方标准的相关要求或明确具体技术措施，制定技术指标严于现行国家标准、行业标准和地方标准的团体标准。</w:t>
      </w:r>
    </w:p>
    <w:p w14:paraId="18AC6A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（三）对于主管部门公布的可转化成团体标准的政府标准项目，可承接为学会团体标准。</w:t>
      </w:r>
    </w:p>
    <w:p w14:paraId="2B7D65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（四）申报的标准应属于交通工程及相关研究领域。</w:t>
      </w:r>
    </w:p>
    <w:p w14:paraId="64452C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二、申报条件</w:t>
      </w:r>
    </w:p>
    <w:p w14:paraId="0390A1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（一）具有法人资格的企事业单位、社会团体均可提出标准立项申请，其中申报（主编）单位应为湖南省交通工程学会单位会员。</w:t>
      </w:r>
    </w:p>
    <w:p w14:paraId="54475F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（二）标准编制单位应具备与标准内容相关的业务能力，并已做好编制团体标准的前期工作。</w:t>
      </w:r>
    </w:p>
    <w:p w14:paraId="563962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（三）申报标准的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技术内容成熟，具有可靠性和先进性；采纳的新技术、新方法、新材料、新工艺、新设备具备推广应用的条件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预期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实施后具有社会效益和经济效益。</w:t>
      </w:r>
    </w:p>
    <w:p w14:paraId="574031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主编单位和编制组主要负责人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应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具有较高的政策水平、较丰富的专业理论知识和实践经验，有较强的组织能力，能组织解决团体标准编制中的重大技术问题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并应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具有高级技术职称，有严谨的科学态度和良好的职业道德，熟悉团体标准编写规定，有较好的文字表达能力；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还应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具有较强的协调沟通能力。</w:t>
      </w:r>
    </w:p>
    <w:p w14:paraId="515B22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三、材料要求</w:t>
      </w:r>
    </w:p>
    <w:p w14:paraId="10B985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94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请按照附件格式要求填写立项申请表，并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zh-CN"/>
        </w:rPr>
        <w:t>附相应论证资料，其内容一般包括：标准制定的必要性，标准主要技术内容及适用范围说明，与国内外相关标准的关系以及知识产权情况说明。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bidi="zh-CN"/>
        </w:rPr>
        <w:t>请将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zh-CN"/>
        </w:rPr>
        <w:t>申请资料签字盖章后，于2026年6月30日前提交一份纸质版邮寄至学会，同时提交电子版发送至学会邮箱，鼓励同步提交标准草案。</w:t>
      </w:r>
    </w:p>
    <w:p w14:paraId="4FB0C6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四、联系方式</w:t>
      </w:r>
    </w:p>
    <w:p w14:paraId="208B917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94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zh-CN"/>
        </w:rPr>
        <w:t>联 系 人：邹勇双  18007312110</w:t>
      </w:r>
    </w:p>
    <w:p w14:paraId="31ED04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94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zh-CN"/>
        </w:rPr>
        <w:t>邮寄地址：长沙市天心区书香路658号鑫远微中心2栋503室</w:t>
      </w:r>
    </w:p>
    <w:p w14:paraId="345FB6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94"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zh-CN"/>
        </w:rPr>
        <w:t>邮    箱：2538936547@qq.com</w:t>
      </w:r>
    </w:p>
    <w:p w14:paraId="0351B4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94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zh-CN"/>
        </w:rPr>
      </w:pPr>
    </w:p>
    <w:p w14:paraId="343376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94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zh-CN"/>
        </w:rPr>
        <w:t>附件: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zh-CN"/>
        </w:rPr>
        <w:t xml:space="preserve">湖南省交通工程学会团体标准立项申请表 </w:t>
      </w:r>
    </w:p>
    <w:p w14:paraId="63966EB3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color w:val="auto"/>
          <w:sz w:val="32"/>
          <w:szCs w:val="32"/>
          <w:lang w:val="en-US" w:eastAsia="zh-CN"/>
        </w:rPr>
      </w:pPr>
    </w:p>
    <w:p w14:paraId="71237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  <w:sz w:val="32"/>
          <w:szCs w:val="32"/>
        </w:rPr>
      </w:pPr>
    </w:p>
    <w:p w14:paraId="34D03212">
      <w:pPr>
        <w:pStyle w:val="2"/>
        <w:rPr>
          <w:rFonts w:hint="eastAsia"/>
          <w:color w:val="auto"/>
          <w:sz w:val="32"/>
          <w:szCs w:val="32"/>
        </w:rPr>
      </w:pPr>
    </w:p>
    <w:p w14:paraId="72F14DE2">
      <w:pPr>
        <w:pStyle w:val="3"/>
        <w:rPr>
          <w:rFonts w:hint="eastAsia"/>
          <w:color w:val="auto"/>
          <w:sz w:val="32"/>
          <w:szCs w:val="32"/>
        </w:rPr>
      </w:pPr>
    </w:p>
    <w:p w14:paraId="6B16A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 xml:space="preserve">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 xml:space="preserve"> 湖南省交通工程学会</w:t>
      </w:r>
    </w:p>
    <w:p w14:paraId="6C2671B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 xml:space="preserve">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2026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1月30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日</w:t>
      </w:r>
    </w:p>
    <w:p w14:paraId="657022C6">
      <w:pPr>
        <w:rPr>
          <w:rFonts w:hint="eastAsia" w:ascii="仿宋" w:hAnsi="仿宋" w:eastAsia="仿宋" w:cs="仿宋"/>
          <w:color w:val="22222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222222"/>
          <w:sz w:val="32"/>
          <w:szCs w:val="32"/>
          <w:shd w:val="clear" w:color="auto" w:fill="FFFFFF"/>
        </w:rPr>
        <w:br w:type="page"/>
      </w:r>
    </w:p>
    <w:p w14:paraId="1E82BE88">
      <w:pPr>
        <w:spacing w:line="560" w:lineRule="exact"/>
        <w:ind w:right="394"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 w:bidi="zh-CN"/>
        </w:rPr>
        <w:t xml:space="preserve">附件： </w:t>
      </w:r>
    </w:p>
    <w:p w14:paraId="34D0F6FE">
      <w:pPr>
        <w:spacing w:before="55"/>
        <w:ind w:left="1382"/>
        <w:jc w:val="left"/>
        <w:rPr>
          <w:rFonts w:ascii="宋体" w:hAnsi="宋体" w:cs="宋体"/>
          <w:b/>
          <w:sz w:val="7"/>
          <w:szCs w:val="28"/>
          <w:lang w:val="zh-CN" w:bidi="zh-CN"/>
        </w:rPr>
      </w:pPr>
      <w:r>
        <w:rPr>
          <w:rFonts w:hint="eastAsia" w:ascii="Calibri" w:hAnsi="Calibri"/>
          <w:b/>
          <w:sz w:val="32"/>
        </w:rPr>
        <w:t>湖南省</w:t>
      </w:r>
      <w:r>
        <w:rPr>
          <w:rFonts w:ascii="Calibri" w:hAnsi="Calibri"/>
          <w:b/>
          <w:sz w:val="32"/>
        </w:rPr>
        <w:t>交通工程学会团体标准立项申请表</w:t>
      </w:r>
      <w:r>
        <w:rPr>
          <w:rFonts w:ascii="Calibri" w:hAnsi="Calibri"/>
          <w:b/>
          <w:w w:val="98"/>
          <w:sz w:val="32"/>
        </w:rPr>
        <w:t xml:space="preserve"> </w:t>
      </w:r>
    </w:p>
    <w:tbl>
      <w:tblPr>
        <w:tblStyle w:val="6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4"/>
        <w:gridCol w:w="2770"/>
        <w:gridCol w:w="1236"/>
        <w:gridCol w:w="1084"/>
        <w:gridCol w:w="1512"/>
      </w:tblGrid>
      <w:tr w14:paraId="4B048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94" w:type="dxa"/>
            <w:vMerge w:val="restart"/>
            <w:noWrap w:val="0"/>
            <w:vAlign w:val="top"/>
          </w:tcPr>
          <w:p w14:paraId="5D3E0CA4">
            <w:pPr>
              <w:spacing w:before="6"/>
              <w:rPr>
                <w:rFonts w:ascii="宋体" w:hAnsi="宋体" w:cs="宋体"/>
                <w:b/>
                <w:sz w:val="23"/>
                <w:lang w:val="zh-CN" w:bidi="zh-CN"/>
              </w:rPr>
            </w:pPr>
          </w:p>
          <w:p w14:paraId="16C84A4F">
            <w:pPr>
              <w:ind w:left="107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 xml:space="preserve">项目名称 </w:t>
            </w:r>
          </w:p>
        </w:tc>
        <w:tc>
          <w:tcPr>
            <w:tcW w:w="2770" w:type="dxa"/>
            <w:vMerge w:val="restart"/>
            <w:noWrap w:val="0"/>
            <w:vAlign w:val="top"/>
          </w:tcPr>
          <w:p w14:paraId="1956F495">
            <w:pPr>
              <w:spacing w:before="6"/>
              <w:rPr>
                <w:rFonts w:ascii="宋体" w:hAnsi="宋体" w:cs="宋体"/>
                <w:b/>
                <w:sz w:val="23"/>
                <w:lang w:val="zh-CN" w:bidi="zh-CN"/>
              </w:rPr>
            </w:pPr>
          </w:p>
          <w:p w14:paraId="109CAE27">
            <w:pPr>
              <w:ind w:left="108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 xml:space="preserve"> </w:t>
            </w:r>
          </w:p>
        </w:tc>
        <w:tc>
          <w:tcPr>
            <w:tcW w:w="1236" w:type="dxa"/>
            <w:noWrap w:val="0"/>
            <w:vAlign w:val="top"/>
          </w:tcPr>
          <w:p w14:paraId="0E1EC56E">
            <w:pPr>
              <w:spacing w:before="94" w:line="286" w:lineRule="exact"/>
              <w:ind w:left="108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 xml:space="preserve">□制定 </w:t>
            </w:r>
          </w:p>
        </w:tc>
        <w:tc>
          <w:tcPr>
            <w:tcW w:w="1084" w:type="dxa"/>
            <w:vMerge w:val="restart"/>
            <w:noWrap w:val="0"/>
            <w:vAlign w:val="top"/>
          </w:tcPr>
          <w:p w14:paraId="7EFFE8DE">
            <w:pPr>
              <w:spacing w:before="9" w:line="400" w:lineRule="atLeast"/>
              <w:ind w:left="183" w:right="48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 xml:space="preserve">被修订标准号 </w:t>
            </w:r>
          </w:p>
        </w:tc>
        <w:tc>
          <w:tcPr>
            <w:tcW w:w="1512" w:type="dxa"/>
            <w:vMerge w:val="restart"/>
            <w:noWrap w:val="0"/>
            <w:vAlign w:val="top"/>
          </w:tcPr>
          <w:p w14:paraId="23C5CD4C">
            <w:pPr>
              <w:spacing w:before="6"/>
              <w:rPr>
                <w:rFonts w:ascii="宋体" w:hAnsi="宋体" w:cs="宋体"/>
                <w:b/>
                <w:sz w:val="23"/>
                <w:lang w:val="zh-CN" w:bidi="zh-CN"/>
              </w:rPr>
            </w:pPr>
          </w:p>
          <w:p w14:paraId="6EEF7D2E">
            <w:pPr>
              <w:ind w:left="109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 xml:space="preserve"> </w:t>
            </w:r>
          </w:p>
        </w:tc>
      </w:tr>
      <w:tr w14:paraId="7A18B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694" w:type="dxa"/>
            <w:vMerge w:val="continue"/>
            <w:tcBorders>
              <w:top w:val="nil"/>
            </w:tcBorders>
            <w:noWrap w:val="0"/>
            <w:vAlign w:val="top"/>
          </w:tcPr>
          <w:p w14:paraId="5AFF8A5E">
            <w:pPr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2770" w:type="dxa"/>
            <w:vMerge w:val="continue"/>
            <w:tcBorders>
              <w:top w:val="nil"/>
            </w:tcBorders>
            <w:noWrap w:val="0"/>
            <w:vAlign w:val="top"/>
          </w:tcPr>
          <w:p w14:paraId="4D71D548">
            <w:pPr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1236" w:type="dxa"/>
            <w:noWrap w:val="0"/>
            <w:vAlign w:val="top"/>
          </w:tcPr>
          <w:p w14:paraId="4FB69691">
            <w:pPr>
              <w:spacing w:before="94" w:line="288" w:lineRule="exact"/>
              <w:ind w:left="108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 xml:space="preserve">□修订 </w:t>
            </w:r>
          </w:p>
        </w:tc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1BCC8702">
            <w:pPr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1512" w:type="dxa"/>
            <w:vMerge w:val="continue"/>
            <w:tcBorders>
              <w:top w:val="nil"/>
            </w:tcBorders>
            <w:noWrap w:val="0"/>
            <w:vAlign w:val="top"/>
          </w:tcPr>
          <w:p w14:paraId="68218BA6">
            <w:pPr>
              <w:rPr>
                <w:rFonts w:ascii="Calibri" w:hAnsi="Calibri"/>
                <w:sz w:val="2"/>
                <w:szCs w:val="2"/>
              </w:rPr>
            </w:pPr>
          </w:p>
        </w:tc>
      </w:tr>
      <w:tr w14:paraId="42379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694" w:type="dxa"/>
            <w:noWrap w:val="0"/>
            <w:vAlign w:val="top"/>
          </w:tcPr>
          <w:p w14:paraId="701BBFFB">
            <w:pPr>
              <w:spacing w:before="8"/>
              <w:rPr>
                <w:rFonts w:ascii="宋体" w:hAnsi="宋体" w:cs="宋体"/>
                <w:b/>
                <w:sz w:val="17"/>
                <w:lang w:val="zh-CN" w:bidi="zh-CN"/>
              </w:rPr>
            </w:pPr>
          </w:p>
          <w:p w14:paraId="71786CAB">
            <w:pPr>
              <w:ind w:left="107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 xml:space="preserve">申请单位 </w:t>
            </w:r>
          </w:p>
        </w:tc>
        <w:tc>
          <w:tcPr>
            <w:tcW w:w="4006" w:type="dxa"/>
            <w:gridSpan w:val="2"/>
            <w:noWrap w:val="0"/>
            <w:vAlign w:val="top"/>
          </w:tcPr>
          <w:p w14:paraId="29EB5510">
            <w:pPr>
              <w:spacing w:before="8"/>
              <w:rPr>
                <w:rFonts w:ascii="宋体" w:hAnsi="宋体" w:cs="宋体"/>
                <w:b/>
                <w:sz w:val="17"/>
                <w:lang w:val="zh-CN" w:bidi="zh-CN"/>
              </w:rPr>
            </w:pPr>
          </w:p>
          <w:p w14:paraId="6D698FCA">
            <w:pPr>
              <w:ind w:left="108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 xml:space="preserve"> </w:t>
            </w:r>
          </w:p>
        </w:tc>
        <w:tc>
          <w:tcPr>
            <w:tcW w:w="1084" w:type="dxa"/>
            <w:noWrap w:val="0"/>
            <w:vAlign w:val="top"/>
          </w:tcPr>
          <w:p w14:paraId="5C6E4EAD">
            <w:pPr>
              <w:spacing w:before="8"/>
              <w:rPr>
                <w:rFonts w:ascii="宋体" w:hAnsi="宋体" w:cs="宋体"/>
                <w:b/>
                <w:sz w:val="17"/>
                <w:lang w:val="zh-CN" w:bidi="zh-CN"/>
              </w:rPr>
            </w:pPr>
          </w:p>
          <w:p w14:paraId="09D6BDBB">
            <w:pPr>
              <w:ind w:right="48"/>
              <w:jc w:val="right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 xml:space="preserve">联系人 </w:t>
            </w:r>
          </w:p>
        </w:tc>
        <w:tc>
          <w:tcPr>
            <w:tcW w:w="1512" w:type="dxa"/>
            <w:noWrap w:val="0"/>
            <w:vAlign w:val="top"/>
          </w:tcPr>
          <w:p w14:paraId="16D144E9">
            <w:pPr>
              <w:spacing w:before="8"/>
              <w:rPr>
                <w:rFonts w:ascii="宋体" w:hAnsi="宋体" w:cs="宋体"/>
                <w:b/>
                <w:sz w:val="17"/>
                <w:lang w:val="zh-CN" w:bidi="zh-CN"/>
              </w:rPr>
            </w:pPr>
          </w:p>
          <w:p w14:paraId="27C39776">
            <w:pPr>
              <w:ind w:left="109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 xml:space="preserve"> </w:t>
            </w:r>
          </w:p>
        </w:tc>
      </w:tr>
      <w:tr w14:paraId="1DF2C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694" w:type="dxa"/>
            <w:tcBorders>
              <w:bottom w:val="single" w:color="000000" w:sz="6" w:space="0"/>
            </w:tcBorders>
            <w:noWrap w:val="0"/>
            <w:vAlign w:val="top"/>
          </w:tcPr>
          <w:p w14:paraId="01DFD4BE">
            <w:pPr>
              <w:spacing w:before="12"/>
              <w:rPr>
                <w:rFonts w:ascii="宋体" w:hAnsi="宋体" w:cs="宋体"/>
                <w:b/>
                <w:sz w:val="18"/>
                <w:lang w:val="zh-CN" w:bidi="zh-CN"/>
              </w:rPr>
            </w:pPr>
          </w:p>
          <w:p w14:paraId="6B1CBBC0">
            <w:pPr>
              <w:ind w:left="107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 xml:space="preserve">单位地址 </w:t>
            </w:r>
          </w:p>
        </w:tc>
        <w:tc>
          <w:tcPr>
            <w:tcW w:w="4006" w:type="dxa"/>
            <w:gridSpan w:val="2"/>
            <w:tcBorders>
              <w:bottom w:val="single" w:color="000000" w:sz="6" w:space="0"/>
            </w:tcBorders>
            <w:noWrap w:val="0"/>
            <w:vAlign w:val="top"/>
          </w:tcPr>
          <w:p w14:paraId="3DE9FC24">
            <w:pPr>
              <w:spacing w:before="12"/>
              <w:rPr>
                <w:rFonts w:ascii="宋体" w:hAnsi="宋体" w:cs="宋体"/>
                <w:b/>
                <w:sz w:val="18"/>
                <w:lang w:val="zh-CN" w:bidi="zh-CN"/>
              </w:rPr>
            </w:pPr>
          </w:p>
          <w:p w14:paraId="77CF3168">
            <w:pPr>
              <w:ind w:left="108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 xml:space="preserve"> </w:t>
            </w:r>
          </w:p>
        </w:tc>
        <w:tc>
          <w:tcPr>
            <w:tcW w:w="1084" w:type="dxa"/>
            <w:tcBorders>
              <w:bottom w:val="single" w:color="000000" w:sz="6" w:space="0"/>
            </w:tcBorders>
            <w:noWrap w:val="0"/>
            <w:vAlign w:val="top"/>
          </w:tcPr>
          <w:p w14:paraId="361F6C1A">
            <w:pPr>
              <w:spacing w:before="12"/>
              <w:rPr>
                <w:rFonts w:ascii="宋体" w:hAnsi="宋体" w:cs="宋体"/>
                <w:b/>
                <w:sz w:val="18"/>
                <w:lang w:val="zh-CN" w:bidi="zh-CN"/>
              </w:rPr>
            </w:pPr>
          </w:p>
          <w:p w14:paraId="3449880F">
            <w:pPr>
              <w:ind w:right="48"/>
              <w:jc w:val="right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 xml:space="preserve">邮 编 </w:t>
            </w:r>
          </w:p>
        </w:tc>
        <w:tc>
          <w:tcPr>
            <w:tcW w:w="1512" w:type="dxa"/>
            <w:tcBorders>
              <w:bottom w:val="single" w:color="000000" w:sz="6" w:space="0"/>
            </w:tcBorders>
            <w:noWrap w:val="0"/>
            <w:vAlign w:val="top"/>
          </w:tcPr>
          <w:p w14:paraId="6B6D411B">
            <w:pPr>
              <w:spacing w:before="12"/>
              <w:rPr>
                <w:rFonts w:ascii="宋体" w:hAnsi="宋体" w:cs="宋体"/>
                <w:b/>
                <w:sz w:val="18"/>
                <w:lang w:val="zh-CN" w:bidi="zh-CN"/>
              </w:rPr>
            </w:pPr>
          </w:p>
          <w:p w14:paraId="191C74E7">
            <w:pPr>
              <w:ind w:left="109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 xml:space="preserve"> </w:t>
            </w:r>
          </w:p>
        </w:tc>
      </w:tr>
      <w:tr w14:paraId="777BD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694" w:type="dxa"/>
            <w:tcBorders>
              <w:top w:val="single" w:color="000000" w:sz="6" w:space="0"/>
            </w:tcBorders>
            <w:noWrap w:val="0"/>
            <w:vAlign w:val="top"/>
          </w:tcPr>
          <w:p w14:paraId="311B741A">
            <w:pPr>
              <w:spacing w:before="7"/>
              <w:rPr>
                <w:rFonts w:ascii="宋体" w:hAnsi="宋体" w:cs="宋体"/>
                <w:b/>
                <w:sz w:val="18"/>
                <w:lang w:val="zh-CN" w:bidi="zh-CN"/>
              </w:rPr>
            </w:pPr>
          </w:p>
          <w:p w14:paraId="4D2DE48A">
            <w:pPr>
              <w:spacing w:before="1"/>
              <w:ind w:left="107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 xml:space="preserve">联系电话 </w:t>
            </w:r>
          </w:p>
        </w:tc>
        <w:tc>
          <w:tcPr>
            <w:tcW w:w="2770" w:type="dxa"/>
            <w:tcBorders>
              <w:top w:val="single" w:color="000000" w:sz="6" w:space="0"/>
            </w:tcBorders>
            <w:noWrap w:val="0"/>
            <w:vAlign w:val="top"/>
          </w:tcPr>
          <w:p w14:paraId="6BE7A452">
            <w:pPr>
              <w:spacing w:before="7"/>
              <w:rPr>
                <w:rFonts w:ascii="宋体" w:hAnsi="宋体" w:cs="宋体"/>
                <w:b/>
                <w:sz w:val="18"/>
                <w:lang w:val="zh-CN" w:bidi="zh-CN"/>
              </w:rPr>
            </w:pPr>
          </w:p>
          <w:p w14:paraId="4B53FC73">
            <w:pPr>
              <w:spacing w:before="1"/>
              <w:ind w:left="108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 xml:space="preserve"> </w:t>
            </w:r>
          </w:p>
        </w:tc>
        <w:tc>
          <w:tcPr>
            <w:tcW w:w="1236" w:type="dxa"/>
            <w:tcBorders>
              <w:top w:val="single" w:color="000000" w:sz="6" w:space="0"/>
            </w:tcBorders>
            <w:noWrap w:val="0"/>
            <w:vAlign w:val="top"/>
          </w:tcPr>
          <w:p w14:paraId="54F1DA9D">
            <w:pPr>
              <w:spacing w:before="7"/>
              <w:rPr>
                <w:rFonts w:ascii="宋体" w:hAnsi="宋体" w:cs="宋体"/>
                <w:b/>
                <w:sz w:val="18"/>
                <w:lang w:val="zh-CN" w:bidi="zh-CN"/>
              </w:rPr>
            </w:pPr>
          </w:p>
          <w:p w14:paraId="05008EEF">
            <w:pPr>
              <w:spacing w:before="1"/>
              <w:ind w:left="257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 xml:space="preserve">邮 箱 </w:t>
            </w:r>
          </w:p>
        </w:tc>
        <w:tc>
          <w:tcPr>
            <w:tcW w:w="2596" w:type="dxa"/>
            <w:gridSpan w:val="2"/>
            <w:tcBorders>
              <w:top w:val="single" w:color="000000" w:sz="6" w:space="0"/>
            </w:tcBorders>
            <w:noWrap w:val="0"/>
            <w:vAlign w:val="top"/>
          </w:tcPr>
          <w:p w14:paraId="4FC9E133">
            <w:pPr>
              <w:spacing w:before="7"/>
              <w:rPr>
                <w:rFonts w:ascii="宋体" w:hAnsi="宋体" w:cs="宋体"/>
                <w:b/>
                <w:sz w:val="18"/>
                <w:lang w:val="zh-CN" w:bidi="zh-CN"/>
              </w:rPr>
            </w:pPr>
          </w:p>
          <w:p w14:paraId="433D2FDE">
            <w:pPr>
              <w:spacing w:before="1"/>
              <w:ind w:left="108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 xml:space="preserve"> </w:t>
            </w:r>
          </w:p>
        </w:tc>
      </w:tr>
      <w:tr w14:paraId="08C0B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</w:trPr>
        <w:tc>
          <w:tcPr>
            <w:tcW w:w="8296" w:type="dxa"/>
            <w:gridSpan w:val="5"/>
            <w:noWrap w:val="0"/>
            <w:vAlign w:val="top"/>
          </w:tcPr>
          <w:p w14:paraId="2926F9C4">
            <w:pPr>
              <w:spacing w:before="60"/>
              <w:ind w:left="107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项目任务的目的、意义（包括预期的社会经济效益分析</w:t>
            </w:r>
            <w:r>
              <w:rPr>
                <w:rFonts w:ascii="宋体" w:hAnsi="宋体" w:cs="宋体"/>
                <w:spacing w:val="-120"/>
                <w:sz w:val="24"/>
                <w:lang w:val="zh-CN" w:bidi="zh-CN"/>
              </w:rPr>
              <w:t>）</w:t>
            </w:r>
            <w:r>
              <w:rPr>
                <w:rFonts w:ascii="宋体" w:hAnsi="宋体" w:cs="宋体"/>
                <w:sz w:val="24"/>
                <w:lang w:val="zh-CN" w:bidi="zh-CN"/>
              </w:rPr>
              <w:t xml:space="preserve">： </w:t>
            </w:r>
          </w:p>
          <w:p w14:paraId="52401319">
            <w:pPr>
              <w:spacing w:before="53"/>
              <w:ind w:left="107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 xml:space="preserve"> </w:t>
            </w:r>
          </w:p>
          <w:p w14:paraId="5B3333FD">
            <w:pPr>
              <w:spacing w:before="52"/>
              <w:ind w:left="107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 xml:space="preserve"> </w:t>
            </w:r>
          </w:p>
          <w:p w14:paraId="58BD1592">
            <w:pPr>
              <w:spacing w:before="53"/>
              <w:ind w:left="107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 xml:space="preserve"> </w:t>
            </w:r>
          </w:p>
          <w:p w14:paraId="0072E392">
            <w:pPr>
              <w:spacing w:before="52" w:line="279" w:lineRule="exact"/>
              <w:ind w:left="107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 xml:space="preserve"> </w:t>
            </w:r>
          </w:p>
        </w:tc>
      </w:tr>
      <w:tr w14:paraId="15560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8296" w:type="dxa"/>
            <w:gridSpan w:val="5"/>
            <w:noWrap w:val="0"/>
            <w:vAlign w:val="top"/>
          </w:tcPr>
          <w:p w14:paraId="5135E6D1">
            <w:pPr>
              <w:spacing w:before="60"/>
              <w:ind w:left="107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 xml:space="preserve">主编单位简介及与本标准相关的工作介绍： </w:t>
            </w:r>
          </w:p>
          <w:p w14:paraId="26321B8B">
            <w:pPr>
              <w:spacing w:before="53"/>
              <w:ind w:left="107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 xml:space="preserve"> </w:t>
            </w:r>
          </w:p>
          <w:p w14:paraId="112A5C42">
            <w:pPr>
              <w:spacing w:before="53"/>
              <w:ind w:left="107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 xml:space="preserve"> </w:t>
            </w:r>
          </w:p>
          <w:p w14:paraId="12AF67D8">
            <w:pPr>
              <w:spacing w:before="52"/>
              <w:ind w:left="107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 xml:space="preserve"> </w:t>
            </w:r>
          </w:p>
          <w:p w14:paraId="6E050F33">
            <w:pPr>
              <w:spacing w:before="53" w:line="279" w:lineRule="exact"/>
              <w:ind w:left="107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 xml:space="preserve"> </w:t>
            </w:r>
          </w:p>
        </w:tc>
      </w:tr>
      <w:tr w14:paraId="64706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</w:trPr>
        <w:tc>
          <w:tcPr>
            <w:tcW w:w="8296" w:type="dxa"/>
            <w:gridSpan w:val="5"/>
            <w:noWrap w:val="0"/>
            <w:vAlign w:val="top"/>
          </w:tcPr>
          <w:p w14:paraId="120A34CA">
            <w:pPr>
              <w:spacing w:before="60"/>
              <w:ind w:left="107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 xml:space="preserve">编制组成员、编制标准经费、编制工作进度、计划等： </w:t>
            </w:r>
          </w:p>
          <w:p w14:paraId="36E79A3D">
            <w:pPr>
              <w:spacing w:before="53"/>
              <w:ind w:left="107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 xml:space="preserve"> </w:t>
            </w:r>
          </w:p>
          <w:p w14:paraId="4DFF8670">
            <w:pPr>
              <w:spacing w:before="52"/>
              <w:ind w:left="107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 xml:space="preserve"> </w:t>
            </w:r>
          </w:p>
          <w:p w14:paraId="2DEF127E">
            <w:pPr>
              <w:spacing w:before="53"/>
              <w:ind w:left="107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 xml:space="preserve"> </w:t>
            </w:r>
          </w:p>
          <w:p w14:paraId="674A6B01">
            <w:pPr>
              <w:spacing w:before="52" w:line="279" w:lineRule="exact"/>
              <w:ind w:left="107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 xml:space="preserve"> </w:t>
            </w:r>
          </w:p>
        </w:tc>
      </w:tr>
      <w:tr w14:paraId="26C17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296" w:type="dxa"/>
            <w:gridSpan w:val="5"/>
            <w:noWrap w:val="0"/>
            <w:vAlign w:val="top"/>
          </w:tcPr>
          <w:p w14:paraId="6DBE11CF">
            <w:pPr>
              <w:spacing w:before="60"/>
              <w:ind w:left="107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 xml:space="preserve">申请立项单位意见：  </w:t>
            </w:r>
          </w:p>
          <w:p w14:paraId="58E58CA7">
            <w:pPr>
              <w:rPr>
                <w:rFonts w:ascii="宋体" w:hAnsi="宋体" w:cs="宋体"/>
                <w:b/>
                <w:sz w:val="24"/>
                <w:lang w:val="zh-CN" w:bidi="zh-CN"/>
              </w:rPr>
            </w:pPr>
          </w:p>
          <w:p w14:paraId="2D4B1026">
            <w:pPr>
              <w:rPr>
                <w:rFonts w:ascii="宋体" w:hAnsi="宋体" w:cs="宋体"/>
                <w:b/>
                <w:sz w:val="24"/>
                <w:lang w:val="zh-CN" w:bidi="zh-CN"/>
              </w:rPr>
            </w:pPr>
          </w:p>
          <w:p w14:paraId="4F0A3B65">
            <w:pPr>
              <w:spacing w:before="159"/>
              <w:ind w:left="6348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（公章）</w:t>
            </w:r>
          </w:p>
          <w:p w14:paraId="256A1D1A">
            <w:pPr>
              <w:spacing w:before="52" w:line="279" w:lineRule="exact"/>
              <w:ind w:left="5628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年 月 日</w:t>
            </w:r>
          </w:p>
        </w:tc>
      </w:tr>
      <w:tr w14:paraId="2EBC6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8296" w:type="dxa"/>
            <w:gridSpan w:val="5"/>
            <w:noWrap w:val="0"/>
            <w:vAlign w:val="top"/>
          </w:tcPr>
          <w:p w14:paraId="53987F6D">
            <w:pPr>
              <w:spacing w:before="63"/>
              <w:ind w:left="107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cs="宋体"/>
                <w:spacing w:val="-9"/>
                <w:sz w:val="24"/>
                <w:lang w:bidi="zh-CN"/>
              </w:rPr>
              <w:t>湖南省</w:t>
            </w:r>
            <w:r>
              <w:rPr>
                <w:rFonts w:ascii="宋体" w:hAnsi="宋体" w:cs="宋体"/>
                <w:spacing w:val="-9"/>
                <w:sz w:val="24"/>
                <w:lang w:val="zh-CN" w:bidi="zh-CN"/>
              </w:rPr>
              <w:t>交通工程学会审核意见：</w:t>
            </w:r>
            <w:r>
              <w:rPr>
                <w:rFonts w:ascii="宋体" w:hAnsi="宋体" w:cs="宋体"/>
                <w:sz w:val="24"/>
                <w:lang w:val="zh-CN" w:bidi="zh-CN"/>
              </w:rPr>
              <w:t xml:space="preserve">（盖章） </w:t>
            </w:r>
          </w:p>
          <w:p w14:paraId="308EE382">
            <w:pPr>
              <w:spacing w:before="52"/>
              <w:ind w:left="107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 xml:space="preserve"> </w:t>
            </w:r>
          </w:p>
          <w:p w14:paraId="4AC6102D">
            <w:pPr>
              <w:spacing w:before="53" w:line="292" w:lineRule="exact"/>
              <w:ind w:left="107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 xml:space="preserve"> </w:t>
            </w:r>
          </w:p>
          <w:p w14:paraId="01CC504E">
            <w:pPr>
              <w:spacing w:line="292" w:lineRule="exact"/>
              <w:ind w:left="6349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>（公章）</w:t>
            </w:r>
          </w:p>
          <w:p w14:paraId="4176408C">
            <w:pPr>
              <w:spacing w:before="135" w:line="279" w:lineRule="exact"/>
              <w:ind w:left="107"/>
              <w:rPr>
                <w:rFonts w:ascii="宋体" w:hAnsi="宋体" w:cs="宋体"/>
                <w:sz w:val="24"/>
                <w:lang w:val="zh-CN" w:bidi="zh-CN"/>
              </w:rPr>
            </w:pPr>
            <w:r>
              <w:rPr>
                <w:rFonts w:ascii="宋体" w:hAnsi="宋体" w:cs="宋体"/>
                <w:sz w:val="24"/>
                <w:lang w:val="zh-CN" w:bidi="zh-CN"/>
              </w:rPr>
              <w:t xml:space="preserve">                                              年 月 日 </w:t>
            </w:r>
          </w:p>
        </w:tc>
      </w:tr>
    </w:tbl>
    <w:p w14:paraId="3E14637E">
      <w:pPr>
        <w:ind w:left="120"/>
        <w:jc w:val="left"/>
        <w:rPr>
          <w:color w:val="auto"/>
        </w:rPr>
      </w:pPr>
      <w:r>
        <w:rPr>
          <w:rFonts w:hint="eastAsia" w:ascii="Arial Unicode MS" w:hAnsi="Calibri" w:eastAsia="Arial Unicode MS"/>
        </w:rPr>
        <w:t>注：如本表空间不够，可另附页。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5B30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E1390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E1390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iNWZiNDA3OGY2MzU4YzJhNWFjZTI3MmE2OTgzMTQifQ=="/>
  </w:docVars>
  <w:rsids>
    <w:rsidRoot w:val="00000000"/>
    <w:rsid w:val="09A41021"/>
    <w:rsid w:val="0BA5074A"/>
    <w:rsid w:val="0F264E85"/>
    <w:rsid w:val="11645451"/>
    <w:rsid w:val="38C623CB"/>
    <w:rsid w:val="3DE36B2A"/>
    <w:rsid w:val="400E6BFE"/>
    <w:rsid w:val="40EF2A79"/>
    <w:rsid w:val="42D00805"/>
    <w:rsid w:val="434C64F0"/>
    <w:rsid w:val="476764BA"/>
    <w:rsid w:val="4CFE52C0"/>
    <w:rsid w:val="55F641BB"/>
    <w:rsid w:val="62DB31AC"/>
    <w:rsid w:val="6CBD7E94"/>
    <w:rsid w:val="6E5316C6"/>
    <w:rsid w:val="7CC9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qFormat/>
    <w:uiPriority w:val="0"/>
    <w:rPr>
      <w:rFonts w:ascii="Arial" w:hAnsi="Arial" w:cs="Arial"/>
      <w:b/>
      <w:bCs/>
    </w:rPr>
  </w:style>
  <w:style w:type="paragraph" w:styleId="3">
    <w:name w:val="index 1"/>
    <w:basedOn w:val="1"/>
    <w:next w:val="1"/>
    <w:qFormat/>
    <w:uiPriority w:val="0"/>
    <w:pPr>
      <w:tabs>
        <w:tab w:val="left" w:pos="3626"/>
      </w:tabs>
      <w:spacing w:line="240" w:lineRule="exact"/>
      <w:jc w:val="center"/>
    </w:pPr>
    <w:rPr>
      <w:rFonts w:ascii="宋体" w:hAnsi="宋体"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样式 文字 + 首行缩进:  2 字符3"/>
    <w:basedOn w:val="1"/>
    <w:qFormat/>
    <w:uiPriority w:val="0"/>
    <w:pPr>
      <w:spacing w:line="360" w:lineRule="auto"/>
      <w:jc w:val="left"/>
    </w:pPr>
    <w:rPr>
      <w:sz w:val="28"/>
      <w:szCs w:val="28"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1135</Words>
  <Characters>1186</Characters>
  <Lines>0</Lines>
  <Paragraphs>0</Paragraphs>
  <TotalTime>7</TotalTime>
  <ScaleCrop>false</ScaleCrop>
  <LinksUpToDate>false</LinksUpToDate>
  <CharactersWithSpaces>1343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2023-06-19T07:04:00Z</dcterms:created>
  <dc:creator>admin</dc:creator>
  <cp:lastModifiedBy>戴小兔</cp:lastModifiedBy>
  <cp:lastPrinted>2025-05-07T01:27:00Z</cp:lastPrinted>
  <dcterms:modified xsi:type="dcterms:W3CDTF">2026-01-26T03:14:10Z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BCE99160BF364AAA823F2163FE79216D_12</vt:lpwstr>
  </property>
  <property fmtid="{D5CDD505-2E9C-101B-9397-08002B2CF9AE}" pid="4" name="KSOTemplateDocerSaveRecord">
    <vt:lpwstr>eyJoZGlkIjoiM2M2YmU0NjdhZjAxYTNhMmY0YzBlM2Q5ODgxOWIyYWYiLCJ1c2VySWQiOiIyNjk4OTI0ODAifQ==</vt:lpwstr>
  </property>
</Properties>
</file>